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66D2" w14:textId="4E4DD4F0" w:rsidR="00510401" w:rsidRPr="00D23BAE" w:rsidRDefault="00024F5A" w:rsidP="006E63C7">
      <w:pPr>
        <w:rPr>
          <w:sz w:val="24"/>
          <w:szCs w:val="24"/>
        </w:rPr>
      </w:pPr>
      <w:r w:rsidRPr="00D23BAE">
        <w:rPr>
          <w:sz w:val="24"/>
          <w:szCs w:val="24"/>
        </w:rPr>
        <w:t>R. An</w:t>
      </w:r>
      <w:r w:rsidR="00510401" w:rsidRPr="00D23BAE">
        <w:rPr>
          <w:sz w:val="24"/>
          <w:szCs w:val="24"/>
        </w:rPr>
        <w:t xml:space="preserve">drew </w:t>
      </w:r>
      <w:proofErr w:type="spellStart"/>
      <w:r w:rsidR="00510401" w:rsidRPr="00D23BAE">
        <w:rPr>
          <w:sz w:val="24"/>
          <w:szCs w:val="24"/>
        </w:rPr>
        <w:t>Chesnut</w:t>
      </w:r>
      <w:proofErr w:type="spellEnd"/>
      <w:r w:rsidR="00510401" w:rsidRPr="00D23BAE">
        <w:rPr>
          <w:sz w:val="24"/>
          <w:szCs w:val="24"/>
        </w:rPr>
        <w:t xml:space="preserve">, </w:t>
      </w:r>
      <w:r w:rsidR="00510401" w:rsidRPr="00D23BAE">
        <w:rPr>
          <w:i/>
          <w:sz w:val="24"/>
          <w:szCs w:val="24"/>
        </w:rPr>
        <w:t xml:space="preserve">Devoted to Death: Santa </w:t>
      </w:r>
      <w:proofErr w:type="spellStart"/>
      <w:r w:rsidR="00510401" w:rsidRPr="00D23BAE">
        <w:rPr>
          <w:i/>
          <w:sz w:val="24"/>
          <w:szCs w:val="24"/>
        </w:rPr>
        <w:t>Muerte</w:t>
      </w:r>
      <w:proofErr w:type="spellEnd"/>
      <w:r w:rsidR="00510401" w:rsidRPr="00D23BAE">
        <w:rPr>
          <w:i/>
          <w:sz w:val="24"/>
          <w:szCs w:val="24"/>
        </w:rPr>
        <w:t xml:space="preserve"> </w:t>
      </w:r>
      <w:r w:rsidR="00510401" w:rsidRPr="00D23BAE">
        <w:rPr>
          <w:sz w:val="24"/>
          <w:szCs w:val="24"/>
        </w:rPr>
        <w:t>(New York, Oxford Univer</w:t>
      </w:r>
      <w:r w:rsidRPr="00D23BAE">
        <w:rPr>
          <w:sz w:val="24"/>
          <w:szCs w:val="24"/>
        </w:rPr>
        <w:t xml:space="preserve">sity Press, 2012) pp. ix + 221, $99.00 </w:t>
      </w:r>
      <w:proofErr w:type="spellStart"/>
      <w:r w:rsidRPr="00D23BAE">
        <w:rPr>
          <w:sz w:val="24"/>
          <w:szCs w:val="24"/>
        </w:rPr>
        <w:t>hb</w:t>
      </w:r>
      <w:proofErr w:type="spellEnd"/>
      <w:r w:rsidRPr="00D23BAE">
        <w:rPr>
          <w:sz w:val="24"/>
          <w:szCs w:val="24"/>
        </w:rPr>
        <w:t xml:space="preserve">; $24.95 </w:t>
      </w:r>
      <w:proofErr w:type="spellStart"/>
      <w:proofErr w:type="gramStart"/>
      <w:r w:rsidRPr="00D23BAE">
        <w:rPr>
          <w:sz w:val="24"/>
          <w:szCs w:val="24"/>
        </w:rPr>
        <w:t>pb</w:t>
      </w:r>
      <w:proofErr w:type="spellEnd"/>
      <w:proofErr w:type="gramEnd"/>
    </w:p>
    <w:p w14:paraId="0BDF61B5" w14:textId="77777777" w:rsidR="00510401" w:rsidRPr="00D23BAE" w:rsidRDefault="00510401" w:rsidP="006E63C7">
      <w:pPr>
        <w:rPr>
          <w:sz w:val="24"/>
          <w:szCs w:val="24"/>
        </w:rPr>
      </w:pPr>
    </w:p>
    <w:p w14:paraId="3EFA4023" w14:textId="30ED6470" w:rsidR="00266E8B" w:rsidRDefault="00E6107E" w:rsidP="006E63C7">
      <w:pPr>
        <w:rPr>
          <w:sz w:val="24"/>
          <w:szCs w:val="24"/>
        </w:rPr>
      </w:pPr>
      <w:r w:rsidRPr="00D23BAE">
        <w:rPr>
          <w:sz w:val="24"/>
          <w:szCs w:val="24"/>
        </w:rPr>
        <w:t xml:space="preserve">This is </w:t>
      </w:r>
      <w:r w:rsidR="006E63C7" w:rsidRPr="00D23BAE">
        <w:rPr>
          <w:sz w:val="24"/>
          <w:szCs w:val="24"/>
        </w:rPr>
        <w:t xml:space="preserve">Andrew </w:t>
      </w:r>
      <w:proofErr w:type="spellStart"/>
      <w:r w:rsidR="006E63C7" w:rsidRPr="00D23BAE">
        <w:rPr>
          <w:sz w:val="24"/>
          <w:szCs w:val="24"/>
        </w:rPr>
        <w:t>Chesnut</w:t>
      </w:r>
      <w:r w:rsidRPr="00D23BAE">
        <w:rPr>
          <w:sz w:val="24"/>
          <w:szCs w:val="24"/>
        </w:rPr>
        <w:t>’s</w:t>
      </w:r>
      <w:proofErr w:type="spellEnd"/>
      <w:r w:rsidRPr="00D23BAE">
        <w:rPr>
          <w:sz w:val="24"/>
          <w:szCs w:val="24"/>
        </w:rPr>
        <w:t xml:space="preserve"> third book and in it he once </w:t>
      </w:r>
      <w:r w:rsidR="00D23BAE">
        <w:rPr>
          <w:sz w:val="24"/>
          <w:szCs w:val="24"/>
        </w:rPr>
        <w:t>again exhibits what sets his work</w:t>
      </w:r>
      <w:r w:rsidR="001857F5" w:rsidRPr="00D23BAE">
        <w:rPr>
          <w:sz w:val="24"/>
          <w:szCs w:val="24"/>
        </w:rPr>
        <w:t xml:space="preserve"> apart </w:t>
      </w:r>
      <w:r w:rsidR="000C1C80">
        <w:rPr>
          <w:sz w:val="24"/>
          <w:szCs w:val="24"/>
        </w:rPr>
        <w:t>in</w:t>
      </w:r>
      <w:r w:rsidR="001857F5" w:rsidRPr="00D23BAE">
        <w:rPr>
          <w:sz w:val="24"/>
          <w:szCs w:val="24"/>
        </w:rPr>
        <w:t xml:space="preserve"> style and substance </w:t>
      </w:r>
      <w:r w:rsidR="000C1C80">
        <w:rPr>
          <w:sz w:val="24"/>
          <w:szCs w:val="24"/>
        </w:rPr>
        <w:t>among</w:t>
      </w:r>
      <w:r w:rsidR="001857F5" w:rsidRPr="00D23BAE">
        <w:rPr>
          <w:sz w:val="24"/>
          <w:szCs w:val="24"/>
        </w:rPr>
        <w:t xml:space="preserve"> academic studies of religion. To som</w:t>
      </w:r>
      <w:r w:rsidR="00D23BAE">
        <w:rPr>
          <w:sz w:val="24"/>
          <w:szCs w:val="24"/>
        </w:rPr>
        <w:t xml:space="preserve">e extent, since such studies can sometimes be </w:t>
      </w:r>
      <w:r w:rsidR="001857F5" w:rsidRPr="00D23BAE">
        <w:rPr>
          <w:sz w:val="24"/>
          <w:szCs w:val="24"/>
        </w:rPr>
        <w:t>either boring or impenetrable, this is not a cause for regre</w:t>
      </w:r>
      <w:r w:rsidR="00D23BAE">
        <w:rPr>
          <w:sz w:val="24"/>
          <w:szCs w:val="24"/>
        </w:rPr>
        <w:t xml:space="preserve">t, but his particular brand of </w:t>
      </w:r>
      <w:r w:rsidR="006E63C7" w:rsidRPr="00D23BAE">
        <w:rPr>
          <w:sz w:val="24"/>
          <w:szCs w:val="24"/>
        </w:rPr>
        <w:t>starry-eyed, breathless reportage</w:t>
      </w:r>
      <w:r w:rsidR="001857F5" w:rsidRPr="00D23BAE">
        <w:rPr>
          <w:sz w:val="24"/>
          <w:szCs w:val="24"/>
        </w:rPr>
        <w:t xml:space="preserve"> also has its drawbacks</w:t>
      </w:r>
      <w:r w:rsidR="006E63C7" w:rsidRPr="00D23BAE">
        <w:rPr>
          <w:sz w:val="24"/>
          <w:szCs w:val="24"/>
        </w:rPr>
        <w:t xml:space="preserve">. This </w:t>
      </w:r>
      <w:r w:rsidR="001857F5" w:rsidRPr="00D23BAE">
        <w:rPr>
          <w:sz w:val="24"/>
          <w:szCs w:val="24"/>
        </w:rPr>
        <w:t xml:space="preserve">style </w:t>
      </w:r>
      <w:r w:rsidR="006E63C7" w:rsidRPr="00D23BAE">
        <w:rPr>
          <w:sz w:val="24"/>
          <w:szCs w:val="24"/>
        </w:rPr>
        <w:t>was already detectab</w:t>
      </w:r>
      <w:r w:rsidR="001857F5" w:rsidRPr="00D23BAE">
        <w:rPr>
          <w:sz w:val="24"/>
          <w:szCs w:val="24"/>
        </w:rPr>
        <w:t xml:space="preserve">le in his earlier books, </w:t>
      </w:r>
      <w:r w:rsidR="001857F5" w:rsidRPr="00D23BAE">
        <w:rPr>
          <w:rFonts w:eastAsiaTheme="minorEastAsia"/>
          <w:i/>
          <w:kern w:val="0"/>
          <w:sz w:val="24"/>
          <w:szCs w:val="24"/>
          <w:lang w:val="en-US"/>
        </w:rPr>
        <w:t xml:space="preserve">Born Again in Brazil: the Pentecostal boom and the pathogens of poverty </w:t>
      </w:r>
      <w:r w:rsidR="001857F5" w:rsidRPr="00D23BAE">
        <w:rPr>
          <w:rFonts w:eastAsiaTheme="minorEastAsia"/>
          <w:kern w:val="0"/>
          <w:sz w:val="24"/>
          <w:szCs w:val="24"/>
          <w:lang w:val="en-US"/>
        </w:rPr>
        <w:t xml:space="preserve">(1997), </w:t>
      </w:r>
      <w:r w:rsidR="001857F5" w:rsidRPr="00D23BAE">
        <w:rPr>
          <w:sz w:val="24"/>
          <w:szCs w:val="24"/>
        </w:rPr>
        <w:t xml:space="preserve">which </w:t>
      </w:r>
      <w:r w:rsidR="006E63C7" w:rsidRPr="00D23BAE">
        <w:rPr>
          <w:sz w:val="24"/>
          <w:szCs w:val="24"/>
        </w:rPr>
        <w:t xml:space="preserve">seemed to </w:t>
      </w:r>
      <w:r w:rsidR="001857F5" w:rsidRPr="00D23BAE">
        <w:rPr>
          <w:sz w:val="24"/>
          <w:szCs w:val="24"/>
        </w:rPr>
        <w:t xml:space="preserve">validate Pentecostal </w:t>
      </w:r>
      <w:r w:rsidR="006E63C7" w:rsidRPr="00D23BAE">
        <w:rPr>
          <w:sz w:val="24"/>
          <w:szCs w:val="24"/>
        </w:rPr>
        <w:t xml:space="preserve">claims about the </w:t>
      </w:r>
      <w:proofErr w:type="spellStart"/>
      <w:r w:rsidR="006E63C7" w:rsidRPr="00D23BAE">
        <w:rPr>
          <w:sz w:val="24"/>
          <w:szCs w:val="24"/>
        </w:rPr>
        <w:t>thaumatur</w:t>
      </w:r>
      <w:r w:rsidR="001857F5" w:rsidRPr="00D23BAE">
        <w:rPr>
          <w:sz w:val="24"/>
          <w:szCs w:val="24"/>
        </w:rPr>
        <w:t>gic</w:t>
      </w:r>
      <w:proofErr w:type="spellEnd"/>
      <w:r w:rsidR="001857F5" w:rsidRPr="00D23BAE">
        <w:rPr>
          <w:sz w:val="24"/>
          <w:szCs w:val="24"/>
        </w:rPr>
        <w:t xml:space="preserve"> effects of their conversion,</w:t>
      </w:r>
      <w:r w:rsidR="00266E8B" w:rsidRPr="00D23BAE">
        <w:rPr>
          <w:sz w:val="24"/>
          <w:szCs w:val="24"/>
        </w:rPr>
        <w:t xml:space="preserve"> and</w:t>
      </w:r>
      <w:r w:rsidR="006E63C7" w:rsidRPr="00D23BAE">
        <w:rPr>
          <w:sz w:val="24"/>
          <w:szCs w:val="24"/>
        </w:rPr>
        <w:t xml:space="preserve"> </w:t>
      </w:r>
      <w:r w:rsidR="001857F5" w:rsidRPr="00D23BAE">
        <w:rPr>
          <w:rFonts w:eastAsiaTheme="minorEastAsia"/>
          <w:i/>
          <w:kern w:val="0"/>
          <w:sz w:val="24"/>
          <w:szCs w:val="24"/>
          <w:lang w:val="en-US"/>
        </w:rPr>
        <w:t xml:space="preserve">Competitive Spirits: Latin America's New Religious Economy </w:t>
      </w:r>
      <w:r w:rsidR="001857F5" w:rsidRPr="00D23BAE">
        <w:rPr>
          <w:rFonts w:eastAsiaTheme="minorEastAsia"/>
          <w:kern w:val="0"/>
          <w:sz w:val="24"/>
          <w:szCs w:val="24"/>
          <w:lang w:val="en-US"/>
        </w:rPr>
        <w:t xml:space="preserve">(2003) </w:t>
      </w:r>
      <w:r w:rsidR="006E63C7" w:rsidRPr="00D23BAE">
        <w:rPr>
          <w:sz w:val="24"/>
          <w:szCs w:val="24"/>
        </w:rPr>
        <w:t xml:space="preserve">which </w:t>
      </w:r>
      <w:r w:rsidR="001857F5" w:rsidRPr="00D23BAE">
        <w:rPr>
          <w:sz w:val="24"/>
          <w:szCs w:val="24"/>
        </w:rPr>
        <w:t>was</w:t>
      </w:r>
      <w:r w:rsidR="006E63C7" w:rsidRPr="00D23BAE">
        <w:rPr>
          <w:sz w:val="24"/>
          <w:szCs w:val="24"/>
        </w:rPr>
        <w:t xml:space="preserve"> a highly readable </w:t>
      </w:r>
      <w:r w:rsidR="00266E8B" w:rsidRPr="00D23BAE">
        <w:rPr>
          <w:sz w:val="24"/>
          <w:szCs w:val="24"/>
        </w:rPr>
        <w:t xml:space="preserve">but </w:t>
      </w:r>
      <w:r w:rsidR="0068440B">
        <w:rPr>
          <w:sz w:val="24"/>
          <w:szCs w:val="24"/>
        </w:rPr>
        <w:t xml:space="preserve">one-sided </w:t>
      </w:r>
      <w:r w:rsidR="006E63C7" w:rsidRPr="00D23BAE">
        <w:rPr>
          <w:sz w:val="24"/>
          <w:szCs w:val="24"/>
        </w:rPr>
        <w:t xml:space="preserve">advertisement for the market theory of religion.  </w:t>
      </w:r>
    </w:p>
    <w:p w14:paraId="534DE81C" w14:textId="77777777" w:rsidR="002753C2" w:rsidRDefault="002753C2" w:rsidP="006E63C7">
      <w:pPr>
        <w:rPr>
          <w:sz w:val="24"/>
          <w:szCs w:val="24"/>
        </w:rPr>
      </w:pPr>
    </w:p>
    <w:p w14:paraId="2137CD1A" w14:textId="54FC9987" w:rsidR="002753C2" w:rsidRDefault="002753C2" w:rsidP="006E63C7">
      <w:pPr>
        <w:rPr>
          <w:sz w:val="24"/>
          <w:szCs w:val="24"/>
        </w:rPr>
      </w:pPr>
      <w:r>
        <w:rPr>
          <w:sz w:val="24"/>
          <w:szCs w:val="24"/>
        </w:rPr>
        <w:t xml:space="preserve">The organization of the book is according to the benefits to be derived from devotion or from acts or gestures of reverence to any popular saint: recovery from illness, prosperity, help in a lawsuit, success in business, and success in love. To illustrate these </w:t>
      </w:r>
      <w:proofErr w:type="spellStart"/>
      <w:r>
        <w:rPr>
          <w:sz w:val="24"/>
          <w:szCs w:val="24"/>
        </w:rPr>
        <w:t>Chesnut</w:t>
      </w:r>
      <w:proofErr w:type="spellEnd"/>
      <w:r>
        <w:rPr>
          <w:sz w:val="24"/>
          <w:szCs w:val="24"/>
        </w:rPr>
        <w:t xml:space="preserve"> recounts the stories and experiences he has heard on travels in Mexico and from experiences in the United States and in his </w:t>
      </w:r>
      <w:proofErr w:type="gramStart"/>
      <w:r>
        <w:rPr>
          <w:sz w:val="24"/>
          <w:szCs w:val="24"/>
        </w:rPr>
        <w:t>home town</w:t>
      </w:r>
      <w:proofErr w:type="gramEnd"/>
      <w:r>
        <w:rPr>
          <w:sz w:val="24"/>
          <w:szCs w:val="24"/>
        </w:rPr>
        <w:t xml:space="preserve">. </w:t>
      </w:r>
    </w:p>
    <w:p w14:paraId="23E73A44" w14:textId="77777777" w:rsidR="002753C2" w:rsidRDefault="002753C2" w:rsidP="006E63C7">
      <w:pPr>
        <w:rPr>
          <w:sz w:val="24"/>
          <w:szCs w:val="24"/>
        </w:rPr>
      </w:pPr>
    </w:p>
    <w:p w14:paraId="1618C352" w14:textId="183C602C" w:rsidR="006E63C7" w:rsidRPr="00D23BAE" w:rsidRDefault="002753C2" w:rsidP="006E63C7">
      <w:pPr>
        <w:rPr>
          <w:sz w:val="24"/>
          <w:szCs w:val="24"/>
        </w:rPr>
      </w:pPr>
      <w:r>
        <w:rPr>
          <w:sz w:val="24"/>
          <w:szCs w:val="24"/>
        </w:rPr>
        <w:t>Stated thus, the material sounds rather conventional, but of course the appearance of</w:t>
      </w:r>
      <w:r w:rsidR="003B1035">
        <w:rPr>
          <w:sz w:val="24"/>
          <w:szCs w:val="24"/>
        </w:rPr>
        <w:t xml:space="preserve"> </w:t>
      </w:r>
      <w:r>
        <w:rPr>
          <w:sz w:val="24"/>
          <w:szCs w:val="24"/>
        </w:rPr>
        <w:t>a popular saint in the guise of the medieval Grim Reaper but often decorated in the s</w:t>
      </w:r>
      <w:r w:rsidR="003B1035">
        <w:rPr>
          <w:sz w:val="24"/>
          <w:szCs w:val="24"/>
        </w:rPr>
        <w:t>tyle of the Virgin of Guadalupe</w:t>
      </w:r>
      <w:r>
        <w:rPr>
          <w:sz w:val="24"/>
          <w:szCs w:val="24"/>
        </w:rPr>
        <w:t xml:space="preserve"> </w:t>
      </w:r>
      <w:r w:rsidR="003B1035">
        <w:rPr>
          <w:sz w:val="24"/>
          <w:szCs w:val="24"/>
        </w:rPr>
        <w:t>(even emanating</w:t>
      </w:r>
      <w:r w:rsidR="003B1035" w:rsidRPr="00D23BAE">
        <w:rPr>
          <w:sz w:val="24"/>
          <w:szCs w:val="24"/>
        </w:rPr>
        <w:t xml:space="preserve"> dozens of rays and </w:t>
      </w:r>
      <w:r w:rsidR="003B1035">
        <w:rPr>
          <w:sz w:val="24"/>
          <w:szCs w:val="24"/>
        </w:rPr>
        <w:t xml:space="preserve">draped in a star-studded cloak) or, in Carlos </w:t>
      </w:r>
      <w:proofErr w:type="spellStart"/>
      <w:r w:rsidR="003B1035">
        <w:rPr>
          <w:sz w:val="24"/>
          <w:szCs w:val="24"/>
        </w:rPr>
        <w:t>Garma’s</w:t>
      </w:r>
      <w:proofErr w:type="spellEnd"/>
      <w:r w:rsidR="003B1035">
        <w:rPr>
          <w:sz w:val="24"/>
          <w:szCs w:val="24"/>
        </w:rPr>
        <w:t xml:space="preserve"> words, in</w:t>
      </w:r>
      <w:r w:rsidR="003B1035" w:rsidRPr="00D23BAE">
        <w:rPr>
          <w:sz w:val="24"/>
          <w:szCs w:val="24"/>
        </w:rPr>
        <w:t xml:space="preserve"> the funeral apparel of crowne</w:t>
      </w:r>
      <w:r w:rsidR="003B1035">
        <w:rPr>
          <w:sz w:val="24"/>
          <w:szCs w:val="24"/>
        </w:rPr>
        <w:t>d nuns from the colonial period,</w:t>
      </w:r>
      <w:r w:rsidR="003B1035" w:rsidRPr="00D23BAE">
        <w:rPr>
          <w:sz w:val="24"/>
          <w:szCs w:val="24"/>
        </w:rPr>
        <w:t xml:space="preserve"> </w:t>
      </w:r>
      <w:r>
        <w:rPr>
          <w:sz w:val="24"/>
          <w:szCs w:val="24"/>
        </w:rPr>
        <w:t xml:space="preserve">invites a degree of surprise. </w:t>
      </w:r>
      <w:r w:rsidR="00D23BAE">
        <w:rPr>
          <w:sz w:val="24"/>
          <w:szCs w:val="24"/>
        </w:rPr>
        <w:t xml:space="preserve"> </w:t>
      </w:r>
      <w:r>
        <w:rPr>
          <w:sz w:val="24"/>
          <w:szCs w:val="24"/>
        </w:rPr>
        <w:t xml:space="preserve">This </w:t>
      </w:r>
      <w:r w:rsidR="003B1035">
        <w:rPr>
          <w:sz w:val="24"/>
          <w:szCs w:val="24"/>
        </w:rPr>
        <w:t xml:space="preserve">element of surprise </w:t>
      </w:r>
      <w:r>
        <w:rPr>
          <w:sz w:val="24"/>
          <w:szCs w:val="24"/>
        </w:rPr>
        <w:t xml:space="preserve">is expressed in </w:t>
      </w:r>
      <w:proofErr w:type="spellStart"/>
      <w:r>
        <w:rPr>
          <w:sz w:val="24"/>
          <w:szCs w:val="24"/>
        </w:rPr>
        <w:t>Chesnut’s</w:t>
      </w:r>
      <w:proofErr w:type="spellEnd"/>
      <w:r>
        <w:rPr>
          <w:sz w:val="24"/>
          <w:szCs w:val="24"/>
        </w:rPr>
        <w:t xml:space="preserve"> intensification of the style we saw in his earlier books</w:t>
      </w:r>
      <w:r w:rsidR="006E63C7" w:rsidRPr="00D23BAE">
        <w:rPr>
          <w:sz w:val="24"/>
          <w:szCs w:val="24"/>
        </w:rPr>
        <w:t xml:space="preserve">: </w:t>
      </w:r>
      <w:r w:rsidR="00266E8B" w:rsidRPr="00D23BAE">
        <w:rPr>
          <w:sz w:val="24"/>
          <w:szCs w:val="24"/>
        </w:rPr>
        <w:t>littering the text with</w:t>
      </w:r>
      <w:r w:rsidR="006E63C7" w:rsidRPr="00D23BAE">
        <w:rPr>
          <w:sz w:val="24"/>
          <w:szCs w:val="24"/>
        </w:rPr>
        <w:t xml:space="preserve"> exaggerated metaphors and cliché-ridden hyperbole such as ‘the skeleton saint made no bones about her displeasure…’ or ‘the Skinny Lady blesses acts of vengeance keeping the trigger finger steady as enemies are lined up in the crosshairs’; ‘the bony lady dressed in a white satin robe cut a queenly figure standing atop a golden throne’; ‘within the sacred space of Lupe’s rental unit, Saint Death hides in </w:t>
      </w:r>
      <w:r w:rsidR="00266E8B" w:rsidRPr="00D23BAE">
        <w:rPr>
          <w:sz w:val="24"/>
          <w:szCs w:val="24"/>
        </w:rPr>
        <w:t xml:space="preserve">the intimacy of the bedroom’. </w:t>
      </w:r>
      <w:r w:rsidR="006E63C7" w:rsidRPr="00D23BAE">
        <w:rPr>
          <w:sz w:val="24"/>
          <w:szCs w:val="24"/>
        </w:rPr>
        <w:t>He also includes a</w:t>
      </w:r>
      <w:r w:rsidR="003B1035">
        <w:rPr>
          <w:sz w:val="24"/>
          <w:szCs w:val="24"/>
        </w:rPr>
        <w:t xml:space="preserve"> large amount of autobiography</w:t>
      </w:r>
      <w:r w:rsidR="006E63C7" w:rsidRPr="00D23BAE">
        <w:rPr>
          <w:sz w:val="24"/>
          <w:szCs w:val="24"/>
        </w:rPr>
        <w:t xml:space="preserve">, </w:t>
      </w:r>
      <w:r w:rsidR="00D23BAE">
        <w:rPr>
          <w:sz w:val="24"/>
          <w:szCs w:val="24"/>
        </w:rPr>
        <w:t>such as</w:t>
      </w:r>
      <w:r w:rsidR="006E63C7" w:rsidRPr="00D23BAE">
        <w:rPr>
          <w:sz w:val="24"/>
          <w:szCs w:val="24"/>
        </w:rPr>
        <w:t xml:space="preserve"> an instance where his own sister recovered her boyfriend after making an offering to Santa </w:t>
      </w:r>
      <w:proofErr w:type="spellStart"/>
      <w:r w:rsidR="006E63C7" w:rsidRPr="00D23BAE">
        <w:rPr>
          <w:sz w:val="24"/>
          <w:szCs w:val="24"/>
        </w:rPr>
        <w:t>Muerte</w:t>
      </w:r>
      <w:proofErr w:type="spellEnd"/>
      <w:r w:rsidR="006E63C7" w:rsidRPr="00D23BAE">
        <w:rPr>
          <w:sz w:val="24"/>
          <w:szCs w:val="24"/>
        </w:rPr>
        <w:t xml:space="preserve">, and various </w:t>
      </w:r>
      <w:r w:rsidR="00D23BAE">
        <w:rPr>
          <w:sz w:val="24"/>
          <w:szCs w:val="24"/>
        </w:rPr>
        <w:t xml:space="preserve">cameo </w:t>
      </w:r>
      <w:r w:rsidR="006E63C7" w:rsidRPr="00D23BAE">
        <w:rPr>
          <w:sz w:val="24"/>
          <w:szCs w:val="24"/>
        </w:rPr>
        <w:t xml:space="preserve">appearances by his wife, his parents and his brother-in-law.  The line between the personal and the analytical becomes even </w:t>
      </w:r>
      <w:r w:rsidR="00D23BAE">
        <w:rPr>
          <w:sz w:val="24"/>
          <w:szCs w:val="24"/>
        </w:rPr>
        <w:t>more porous</w:t>
      </w:r>
      <w:r w:rsidR="006E63C7" w:rsidRPr="00D23BAE">
        <w:rPr>
          <w:sz w:val="24"/>
          <w:szCs w:val="24"/>
        </w:rPr>
        <w:t xml:space="preserve"> when he describes himself as a ‘</w:t>
      </w:r>
      <w:proofErr w:type="spellStart"/>
      <w:r w:rsidR="006E63C7" w:rsidRPr="00D23BAE">
        <w:rPr>
          <w:sz w:val="24"/>
          <w:szCs w:val="24"/>
        </w:rPr>
        <w:t>semisuperstitious</w:t>
      </w:r>
      <w:proofErr w:type="spellEnd"/>
      <w:r w:rsidR="006E63C7" w:rsidRPr="00D23BAE">
        <w:rPr>
          <w:sz w:val="24"/>
          <w:szCs w:val="24"/>
        </w:rPr>
        <w:t>’</w:t>
      </w:r>
      <w:r w:rsidR="000C1C80">
        <w:rPr>
          <w:sz w:val="24"/>
          <w:szCs w:val="24"/>
        </w:rPr>
        <w:t>,</w:t>
      </w:r>
      <w:r w:rsidR="006E63C7" w:rsidRPr="00D23BAE">
        <w:rPr>
          <w:sz w:val="24"/>
          <w:szCs w:val="24"/>
        </w:rPr>
        <w:t xml:space="preserve"> and </w:t>
      </w:r>
      <w:r w:rsidR="00D23BAE">
        <w:rPr>
          <w:sz w:val="24"/>
          <w:szCs w:val="24"/>
        </w:rPr>
        <w:t xml:space="preserve">he </w:t>
      </w:r>
      <w:r w:rsidR="006E63C7" w:rsidRPr="00D23BAE">
        <w:rPr>
          <w:sz w:val="24"/>
          <w:szCs w:val="24"/>
        </w:rPr>
        <w:t xml:space="preserve">often writes as if he credits the efficacy of the cures and remedies claimed to result from the work of Santa </w:t>
      </w:r>
      <w:proofErr w:type="spellStart"/>
      <w:r w:rsidR="006E63C7" w:rsidRPr="00D23BAE">
        <w:rPr>
          <w:sz w:val="24"/>
          <w:szCs w:val="24"/>
        </w:rPr>
        <w:t>Muerte</w:t>
      </w:r>
      <w:proofErr w:type="spellEnd"/>
      <w:r w:rsidR="006E63C7" w:rsidRPr="00D23BAE">
        <w:rPr>
          <w:sz w:val="24"/>
          <w:szCs w:val="24"/>
        </w:rPr>
        <w:t xml:space="preserve">. </w:t>
      </w:r>
    </w:p>
    <w:p w14:paraId="7693A452" w14:textId="77777777" w:rsidR="00266E8B" w:rsidRPr="00D23BAE" w:rsidRDefault="00266E8B" w:rsidP="006E63C7">
      <w:pPr>
        <w:rPr>
          <w:sz w:val="24"/>
          <w:szCs w:val="24"/>
        </w:rPr>
      </w:pPr>
    </w:p>
    <w:p w14:paraId="4D02FA52" w14:textId="3C2C6384" w:rsidR="00266E8B" w:rsidRPr="00D23BAE" w:rsidRDefault="00495D6B" w:rsidP="00266E8B">
      <w:pPr>
        <w:rPr>
          <w:sz w:val="24"/>
          <w:szCs w:val="24"/>
        </w:rPr>
      </w:pPr>
      <w:r w:rsidRPr="00D23BAE">
        <w:rPr>
          <w:i/>
          <w:sz w:val="24"/>
          <w:szCs w:val="24"/>
        </w:rPr>
        <w:t xml:space="preserve">Devoted to death </w:t>
      </w:r>
      <w:r w:rsidRPr="00D23BAE">
        <w:rPr>
          <w:sz w:val="24"/>
          <w:szCs w:val="24"/>
        </w:rPr>
        <w:t>i</w:t>
      </w:r>
      <w:r w:rsidR="00266E8B" w:rsidRPr="00D23BAE">
        <w:rPr>
          <w:sz w:val="24"/>
          <w:szCs w:val="24"/>
        </w:rPr>
        <w:t xml:space="preserve">s about </w:t>
      </w:r>
      <w:r w:rsidR="00D23BAE">
        <w:rPr>
          <w:sz w:val="24"/>
          <w:szCs w:val="24"/>
        </w:rPr>
        <w:t>a</w:t>
      </w:r>
      <w:r w:rsidR="00266E8B" w:rsidRPr="00D23BAE">
        <w:rPr>
          <w:sz w:val="24"/>
          <w:szCs w:val="24"/>
        </w:rPr>
        <w:t xml:space="preserve"> cult which has </w:t>
      </w:r>
      <w:r w:rsidR="003B1035">
        <w:rPr>
          <w:sz w:val="24"/>
          <w:szCs w:val="24"/>
        </w:rPr>
        <w:t xml:space="preserve">generated </w:t>
      </w:r>
      <w:r w:rsidR="00266E8B" w:rsidRPr="00D23BAE">
        <w:rPr>
          <w:sz w:val="24"/>
          <w:szCs w:val="24"/>
        </w:rPr>
        <w:t xml:space="preserve">excited </w:t>
      </w:r>
      <w:r w:rsidR="003B1035">
        <w:rPr>
          <w:sz w:val="24"/>
          <w:szCs w:val="24"/>
        </w:rPr>
        <w:t xml:space="preserve">conversation in </w:t>
      </w:r>
      <w:r w:rsidR="00266E8B" w:rsidRPr="00D23BAE">
        <w:rPr>
          <w:sz w:val="24"/>
          <w:szCs w:val="24"/>
        </w:rPr>
        <w:t>the anthropological community for several years but so fa</w:t>
      </w:r>
      <w:r w:rsidR="003B1035">
        <w:rPr>
          <w:sz w:val="24"/>
          <w:szCs w:val="24"/>
        </w:rPr>
        <w:t xml:space="preserve">r without producing a specific </w:t>
      </w:r>
      <w:r w:rsidR="00266E8B" w:rsidRPr="00D23BAE">
        <w:rPr>
          <w:sz w:val="24"/>
          <w:szCs w:val="24"/>
        </w:rPr>
        <w:t xml:space="preserve">explanation of why it has had such success. </w:t>
      </w:r>
      <w:r w:rsidR="00D23BAE">
        <w:rPr>
          <w:sz w:val="24"/>
          <w:szCs w:val="24"/>
        </w:rPr>
        <w:t>T</w:t>
      </w:r>
      <w:r w:rsidRPr="00D23BAE">
        <w:rPr>
          <w:sz w:val="24"/>
          <w:szCs w:val="24"/>
        </w:rPr>
        <w:t>he cult</w:t>
      </w:r>
      <w:r w:rsidR="00D23BAE">
        <w:rPr>
          <w:sz w:val="24"/>
          <w:szCs w:val="24"/>
        </w:rPr>
        <w:t xml:space="preserve"> </w:t>
      </w:r>
      <w:r w:rsidR="003B1035">
        <w:rPr>
          <w:sz w:val="24"/>
          <w:szCs w:val="24"/>
        </w:rPr>
        <w:t xml:space="preserve">has </w:t>
      </w:r>
      <w:r w:rsidR="007F44CB">
        <w:rPr>
          <w:sz w:val="24"/>
          <w:szCs w:val="24"/>
        </w:rPr>
        <w:t>little</w:t>
      </w:r>
      <w:r w:rsidR="003B1035">
        <w:rPr>
          <w:sz w:val="24"/>
          <w:szCs w:val="24"/>
        </w:rPr>
        <w:t xml:space="preserve"> of the standardization of ritual </w:t>
      </w:r>
      <w:proofErr w:type="gramStart"/>
      <w:r w:rsidR="003B1035">
        <w:rPr>
          <w:sz w:val="24"/>
          <w:szCs w:val="24"/>
        </w:rPr>
        <w:t>procedure which</w:t>
      </w:r>
      <w:proofErr w:type="gramEnd"/>
      <w:r w:rsidR="003B1035">
        <w:rPr>
          <w:sz w:val="24"/>
          <w:szCs w:val="24"/>
        </w:rPr>
        <w:t xml:space="preserve"> is</w:t>
      </w:r>
      <w:r w:rsidR="00D23BAE">
        <w:rPr>
          <w:sz w:val="24"/>
          <w:szCs w:val="24"/>
        </w:rPr>
        <w:t xml:space="preserve"> inherent to a Christian saintly cult, and</w:t>
      </w:r>
      <w:r w:rsidRPr="00D23BAE">
        <w:rPr>
          <w:sz w:val="24"/>
          <w:szCs w:val="24"/>
        </w:rPr>
        <w:t xml:space="preserve"> admits of almost any petition and any offering. Some offerings are </w:t>
      </w:r>
      <w:proofErr w:type="gramStart"/>
      <w:r w:rsidRPr="00D23BAE">
        <w:rPr>
          <w:sz w:val="24"/>
          <w:szCs w:val="24"/>
        </w:rPr>
        <w:t>financial,</w:t>
      </w:r>
      <w:proofErr w:type="gramEnd"/>
      <w:r w:rsidRPr="00D23BAE">
        <w:rPr>
          <w:sz w:val="24"/>
          <w:szCs w:val="24"/>
        </w:rPr>
        <w:t xml:space="preserve"> others are reminiscent of </w:t>
      </w:r>
      <w:proofErr w:type="spellStart"/>
      <w:r w:rsidRPr="00D23BAE">
        <w:rPr>
          <w:sz w:val="24"/>
          <w:szCs w:val="24"/>
        </w:rPr>
        <w:t>umbanda</w:t>
      </w:r>
      <w:proofErr w:type="spellEnd"/>
      <w:r w:rsidRPr="00D23BAE">
        <w:rPr>
          <w:sz w:val="24"/>
          <w:szCs w:val="24"/>
        </w:rPr>
        <w:t xml:space="preserve">, like the cigarettes or joints perched on a pedestal. In addition, there are elaborate highly esoteric recipes for </w:t>
      </w:r>
      <w:proofErr w:type="gramStart"/>
      <w:r w:rsidRPr="00D23BAE">
        <w:rPr>
          <w:sz w:val="24"/>
          <w:szCs w:val="24"/>
        </w:rPr>
        <w:t>offerings which</w:t>
      </w:r>
      <w:proofErr w:type="gramEnd"/>
      <w:r w:rsidRPr="00D23BAE">
        <w:rPr>
          <w:sz w:val="24"/>
          <w:szCs w:val="24"/>
        </w:rPr>
        <w:t xml:space="preserve"> might work. (They are elaborate so that if the reward is not forthcoming one can always say that the recipe must have been slightly wrong.) </w:t>
      </w:r>
    </w:p>
    <w:p w14:paraId="1913DF0B" w14:textId="03A0DB20" w:rsidR="00266E8B" w:rsidRPr="00D23BAE" w:rsidRDefault="00266E8B" w:rsidP="006E63C7">
      <w:pPr>
        <w:rPr>
          <w:sz w:val="24"/>
          <w:szCs w:val="24"/>
        </w:rPr>
      </w:pPr>
    </w:p>
    <w:p w14:paraId="2A606936" w14:textId="265452B1" w:rsidR="00266E8B" w:rsidRPr="00D23BAE" w:rsidRDefault="000C1C80" w:rsidP="006E63C7">
      <w:pPr>
        <w:rPr>
          <w:sz w:val="24"/>
          <w:szCs w:val="24"/>
        </w:rPr>
      </w:pPr>
      <w:r>
        <w:rPr>
          <w:sz w:val="24"/>
          <w:szCs w:val="24"/>
        </w:rPr>
        <w:t>I</w:t>
      </w:r>
      <w:r w:rsidR="00495D6B" w:rsidRPr="00D23BAE">
        <w:rPr>
          <w:sz w:val="24"/>
          <w:szCs w:val="24"/>
        </w:rPr>
        <w:t xml:space="preserve">n this book </w:t>
      </w:r>
      <w:proofErr w:type="spellStart"/>
      <w:r w:rsidR="00495D6B" w:rsidRPr="00D23BAE">
        <w:rPr>
          <w:sz w:val="24"/>
          <w:szCs w:val="24"/>
        </w:rPr>
        <w:t>Chesnut</w:t>
      </w:r>
      <w:proofErr w:type="spellEnd"/>
      <w:r w:rsidR="00495D6B" w:rsidRPr="00D23BAE">
        <w:rPr>
          <w:sz w:val="24"/>
          <w:szCs w:val="24"/>
        </w:rPr>
        <w:t xml:space="preserve"> does not offer an explanation, either of </w:t>
      </w:r>
      <w:r>
        <w:rPr>
          <w:sz w:val="24"/>
          <w:szCs w:val="24"/>
        </w:rPr>
        <w:t>the cult’s</w:t>
      </w:r>
      <w:r w:rsidR="00495D6B" w:rsidRPr="00D23BAE">
        <w:rPr>
          <w:sz w:val="24"/>
          <w:szCs w:val="24"/>
        </w:rPr>
        <w:t xml:space="preserve"> success or of its structure, choosing instead to describe it as a kind of </w:t>
      </w:r>
      <w:r w:rsidR="00D23BAE">
        <w:rPr>
          <w:sz w:val="24"/>
          <w:szCs w:val="24"/>
        </w:rPr>
        <w:t>craze or panic</w:t>
      </w:r>
      <w:r w:rsidR="00495D6B" w:rsidRPr="00D23BAE">
        <w:rPr>
          <w:sz w:val="24"/>
          <w:szCs w:val="24"/>
        </w:rPr>
        <w:t xml:space="preserve">. The </w:t>
      </w:r>
      <w:r w:rsidR="00FB420C" w:rsidRPr="00D23BAE">
        <w:rPr>
          <w:sz w:val="24"/>
          <w:szCs w:val="24"/>
        </w:rPr>
        <w:t>catchy</w:t>
      </w:r>
      <w:r w:rsidR="00495D6B" w:rsidRPr="00D23BAE">
        <w:rPr>
          <w:sz w:val="24"/>
          <w:szCs w:val="24"/>
        </w:rPr>
        <w:t xml:space="preserve"> title is </w:t>
      </w:r>
      <w:r w:rsidR="00495D6B" w:rsidRPr="00D23BAE">
        <w:rPr>
          <w:sz w:val="24"/>
          <w:szCs w:val="24"/>
        </w:rPr>
        <w:lastRenderedPageBreak/>
        <w:t xml:space="preserve">itself misleading: the people who bring offerings to Santa </w:t>
      </w:r>
      <w:proofErr w:type="spellStart"/>
      <w:r w:rsidR="00495D6B" w:rsidRPr="00D23BAE">
        <w:rPr>
          <w:sz w:val="24"/>
          <w:szCs w:val="24"/>
        </w:rPr>
        <w:t>Muerte</w:t>
      </w:r>
      <w:proofErr w:type="spellEnd"/>
      <w:r w:rsidR="00495D6B" w:rsidRPr="00D23BAE">
        <w:rPr>
          <w:sz w:val="24"/>
          <w:szCs w:val="24"/>
        </w:rPr>
        <w:t xml:space="preserve"> shrines are no more devoted to death than those who</w:t>
      </w:r>
      <w:r w:rsidR="00FB420C" w:rsidRPr="00D23BAE">
        <w:rPr>
          <w:sz w:val="24"/>
          <w:szCs w:val="24"/>
        </w:rPr>
        <w:t xml:space="preserve">, on the </w:t>
      </w:r>
      <w:proofErr w:type="spellStart"/>
      <w:r w:rsidR="00FB420C" w:rsidRPr="00D23BAE">
        <w:rPr>
          <w:sz w:val="24"/>
          <w:szCs w:val="24"/>
        </w:rPr>
        <w:t>Dia</w:t>
      </w:r>
      <w:proofErr w:type="spellEnd"/>
      <w:r w:rsidR="00FB420C" w:rsidRPr="00D23BAE">
        <w:rPr>
          <w:sz w:val="24"/>
          <w:szCs w:val="24"/>
        </w:rPr>
        <w:t xml:space="preserve"> de los </w:t>
      </w:r>
      <w:proofErr w:type="spellStart"/>
      <w:r w:rsidR="00FB420C" w:rsidRPr="00D23BAE">
        <w:rPr>
          <w:sz w:val="24"/>
          <w:szCs w:val="24"/>
        </w:rPr>
        <w:t>Muertos</w:t>
      </w:r>
      <w:proofErr w:type="spellEnd"/>
      <w:r w:rsidR="00FB420C" w:rsidRPr="00D23BAE">
        <w:rPr>
          <w:sz w:val="24"/>
          <w:szCs w:val="24"/>
        </w:rPr>
        <w:t xml:space="preserve">, </w:t>
      </w:r>
      <w:r w:rsidR="00495D6B" w:rsidRPr="00D23BAE">
        <w:rPr>
          <w:sz w:val="24"/>
          <w:szCs w:val="24"/>
        </w:rPr>
        <w:t>take the widely distributed skeletal figur</w:t>
      </w:r>
      <w:r w:rsidR="00FB420C" w:rsidRPr="00D23BAE">
        <w:rPr>
          <w:sz w:val="24"/>
          <w:szCs w:val="24"/>
        </w:rPr>
        <w:t>in</w:t>
      </w:r>
      <w:r w:rsidR="00495D6B" w:rsidRPr="00D23BAE">
        <w:rPr>
          <w:sz w:val="24"/>
          <w:szCs w:val="24"/>
        </w:rPr>
        <w:t xml:space="preserve">es dressed as </w:t>
      </w:r>
      <w:proofErr w:type="spellStart"/>
      <w:r w:rsidR="00FB420C" w:rsidRPr="00D23BAE">
        <w:rPr>
          <w:sz w:val="24"/>
          <w:szCs w:val="24"/>
        </w:rPr>
        <w:t>campesinos</w:t>
      </w:r>
      <w:proofErr w:type="spellEnd"/>
      <w:r w:rsidR="00FB420C" w:rsidRPr="00D23BAE">
        <w:rPr>
          <w:sz w:val="24"/>
          <w:szCs w:val="24"/>
        </w:rPr>
        <w:t xml:space="preserve"> or rancheros to visit the tombs of their departed relatives, and the book offers no evidence of such a macabre devotion</w:t>
      </w:r>
      <w:r w:rsidR="003B1035">
        <w:rPr>
          <w:sz w:val="24"/>
          <w:szCs w:val="24"/>
        </w:rPr>
        <w:t xml:space="preserve">, save in rumours of its popularity among </w:t>
      </w:r>
      <w:proofErr w:type="spellStart"/>
      <w:r w:rsidR="003B1035" w:rsidRPr="003B1035">
        <w:rPr>
          <w:i/>
          <w:sz w:val="24"/>
          <w:szCs w:val="24"/>
        </w:rPr>
        <w:t>narcotraficantes</w:t>
      </w:r>
      <w:proofErr w:type="spellEnd"/>
      <w:r w:rsidR="00FB420C" w:rsidRPr="00D23BAE">
        <w:rPr>
          <w:sz w:val="24"/>
          <w:szCs w:val="24"/>
        </w:rPr>
        <w:t xml:space="preserve">. </w:t>
      </w:r>
    </w:p>
    <w:p w14:paraId="4FB109A5" w14:textId="77777777" w:rsidR="00266E8B" w:rsidRPr="00D23BAE" w:rsidRDefault="00266E8B" w:rsidP="006E63C7">
      <w:pPr>
        <w:rPr>
          <w:sz w:val="24"/>
          <w:szCs w:val="24"/>
        </w:rPr>
      </w:pPr>
    </w:p>
    <w:p w14:paraId="472C85DC" w14:textId="2E507F2B" w:rsidR="006E63C7" w:rsidRPr="00D23BAE" w:rsidRDefault="00FB420C" w:rsidP="006E63C7">
      <w:pPr>
        <w:rPr>
          <w:sz w:val="24"/>
          <w:szCs w:val="24"/>
        </w:rPr>
      </w:pPr>
      <w:r w:rsidRPr="00D23BAE">
        <w:rPr>
          <w:sz w:val="24"/>
          <w:szCs w:val="24"/>
        </w:rPr>
        <w:t>The absence of explanation is a feature of t</w:t>
      </w:r>
      <w:r w:rsidR="006E63C7" w:rsidRPr="00D23BAE">
        <w:rPr>
          <w:sz w:val="24"/>
          <w:szCs w:val="24"/>
        </w:rPr>
        <w:t>he book’s quasi-populist approach</w:t>
      </w:r>
      <w:r w:rsidRPr="00D23BAE">
        <w:rPr>
          <w:sz w:val="24"/>
          <w:szCs w:val="24"/>
        </w:rPr>
        <w:t>,</w:t>
      </w:r>
      <w:r w:rsidR="006E63C7" w:rsidRPr="00D23BAE">
        <w:rPr>
          <w:sz w:val="24"/>
          <w:szCs w:val="24"/>
        </w:rPr>
        <w:t xml:space="preserve"> </w:t>
      </w:r>
      <w:r w:rsidR="00D23BAE">
        <w:rPr>
          <w:sz w:val="24"/>
          <w:szCs w:val="24"/>
        </w:rPr>
        <w:t>which offers</w:t>
      </w:r>
      <w:r w:rsidR="006E63C7" w:rsidRPr="00D23BAE">
        <w:rPr>
          <w:sz w:val="24"/>
          <w:szCs w:val="24"/>
        </w:rPr>
        <w:t xml:space="preserve"> </w:t>
      </w:r>
      <w:r w:rsidRPr="00D23BAE">
        <w:rPr>
          <w:sz w:val="24"/>
          <w:szCs w:val="24"/>
        </w:rPr>
        <w:t>no</w:t>
      </w:r>
      <w:r w:rsidR="006E63C7" w:rsidRPr="00D23BAE">
        <w:rPr>
          <w:sz w:val="24"/>
          <w:szCs w:val="24"/>
        </w:rPr>
        <w:t xml:space="preserve"> anthropological background in theory or in history, using mostly </w:t>
      </w:r>
      <w:proofErr w:type="gramStart"/>
      <w:r w:rsidR="006E63C7" w:rsidRPr="00D23BAE">
        <w:rPr>
          <w:sz w:val="24"/>
          <w:szCs w:val="24"/>
        </w:rPr>
        <w:t>internet</w:t>
      </w:r>
      <w:proofErr w:type="gramEnd"/>
      <w:r w:rsidR="006E63C7" w:rsidRPr="00D23BAE">
        <w:rPr>
          <w:sz w:val="24"/>
          <w:szCs w:val="24"/>
        </w:rPr>
        <w:t xml:space="preserve"> newspaper sources and one </w:t>
      </w:r>
      <w:r w:rsidRPr="00D23BAE">
        <w:rPr>
          <w:sz w:val="24"/>
          <w:szCs w:val="24"/>
        </w:rPr>
        <w:t xml:space="preserve">solitary </w:t>
      </w:r>
      <w:r w:rsidR="006E63C7" w:rsidRPr="00D23BAE">
        <w:rPr>
          <w:sz w:val="24"/>
          <w:szCs w:val="24"/>
        </w:rPr>
        <w:t>book about folk saints in Spanish America. To be sure, academics sometimes exaggerate their scholarly apparatuses, but this is at the opposite extreme.</w:t>
      </w:r>
    </w:p>
    <w:p w14:paraId="121811D5" w14:textId="77777777" w:rsidR="006E63C7" w:rsidRPr="00D23BAE" w:rsidRDefault="006E63C7" w:rsidP="006E63C7">
      <w:pPr>
        <w:rPr>
          <w:sz w:val="24"/>
          <w:szCs w:val="24"/>
        </w:rPr>
      </w:pPr>
    </w:p>
    <w:p w14:paraId="20A33A51" w14:textId="225F67E6" w:rsidR="007E1701" w:rsidRPr="00D23BAE" w:rsidRDefault="00FB420C" w:rsidP="007E1701">
      <w:pPr>
        <w:rPr>
          <w:sz w:val="24"/>
          <w:szCs w:val="24"/>
        </w:rPr>
      </w:pPr>
      <w:r w:rsidRPr="00D23BAE">
        <w:rPr>
          <w:sz w:val="24"/>
          <w:szCs w:val="24"/>
        </w:rPr>
        <w:t>It is a mistake to think that because many, even millions, of people make offerings to shrines and images, therefore they are ‘devoted’ to a saint.  For the most part they are probably just making the offerings on a whim or in the hope that maybe this gesture might bring them so</w:t>
      </w:r>
      <w:r w:rsidR="004B4DB5" w:rsidRPr="00D23BAE">
        <w:rPr>
          <w:sz w:val="24"/>
          <w:szCs w:val="24"/>
        </w:rPr>
        <w:t>me luck</w:t>
      </w:r>
      <w:r w:rsidR="00004933" w:rsidRPr="00D23BAE">
        <w:rPr>
          <w:sz w:val="24"/>
          <w:szCs w:val="24"/>
        </w:rPr>
        <w:t>, save in cases of sufferers from obsessive-compulsive disorders.</w:t>
      </w:r>
      <w:r w:rsidR="002A590D">
        <w:rPr>
          <w:sz w:val="24"/>
          <w:szCs w:val="24"/>
        </w:rPr>
        <w:t xml:space="preserve"> </w:t>
      </w:r>
      <w:r w:rsidR="003B1035">
        <w:rPr>
          <w:sz w:val="24"/>
          <w:szCs w:val="24"/>
        </w:rPr>
        <w:t xml:space="preserve">To use the market approach which </w:t>
      </w:r>
      <w:proofErr w:type="spellStart"/>
      <w:r w:rsidR="003B1035">
        <w:rPr>
          <w:sz w:val="24"/>
          <w:szCs w:val="24"/>
        </w:rPr>
        <w:t>Chesnut</w:t>
      </w:r>
      <w:proofErr w:type="spellEnd"/>
      <w:r w:rsidR="003B1035">
        <w:rPr>
          <w:sz w:val="24"/>
          <w:szCs w:val="24"/>
        </w:rPr>
        <w:t xml:space="preserve"> adopted so enthusiastically in his previous book, these devotions are usually very low cost, so people engage in them ‘just in case’. </w:t>
      </w:r>
      <w:r w:rsidR="004B4DB5" w:rsidRPr="00D23BAE">
        <w:rPr>
          <w:sz w:val="24"/>
          <w:szCs w:val="24"/>
        </w:rPr>
        <w:t xml:space="preserve">The Santa </w:t>
      </w:r>
      <w:proofErr w:type="spellStart"/>
      <w:r w:rsidR="004B4DB5" w:rsidRPr="00D23BAE">
        <w:rPr>
          <w:sz w:val="24"/>
          <w:szCs w:val="24"/>
        </w:rPr>
        <w:t>Muerte</w:t>
      </w:r>
      <w:proofErr w:type="spellEnd"/>
      <w:r w:rsidR="004B4DB5" w:rsidRPr="00D23BAE">
        <w:rPr>
          <w:sz w:val="24"/>
          <w:szCs w:val="24"/>
        </w:rPr>
        <w:t xml:space="preserve"> </w:t>
      </w:r>
      <w:r w:rsidR="00FA4CED" w:rsidRPr="00D23BAE">
        <w:rPr>
          <w:sz w:val="24"/>
          <w:szCs w:val="24"/>
        </w:rPr>
        <w:t>figures in innumerable shrines at roadsides, in homes and in city streets; a</w:t>
      </w:r>
      <w:r w:rsidR="004B4DB5" w:rsidRPr="00D23BAE">
        <w:rPr>
          <w:sz w:val="24"/>
          <w:szCs w:val="24"/>
        </w:rPr>
        <w:t>n image</w:t>
      </w:r>
      <w:r w:rsidR="00FA4CED" w:rsidRPr="00D23BAE">
        <w:rPr>
          <w:sz w:val="24"/>
          <w:szCs w:val="24"/>
        </w:rPr>
        <w:t xml:space="preserve"> to whom people come </w:t>
      </w:r>
      <w:r w:rsidR="003B1035">
        <w:rPr>
          <w:sz w:val="24"/>
          <w:szCs w:val="24"/>
        </w:rPr>
        <w:t>looking</w:t>
      </w:r>
      <w:r w:rsidR="00FA4CED" w:rsidRPr="00D23BAE">
        <w:rPr>
          <w:sz w:val="24"/>
          <w:szCs w:val="24"/>
        </w:rPr>
        <w:t xml:space="preserve"> </w:t>
      </w:r>
      <w:r w:rsidR="001C7169" w:rsidRPr="00D23BAE">
        <w:rPr>
          <w:sz w:val="24"/>
          <w:szCs w:val="24"/>
        </w:rPr>
        <w:t xml:space="preserve">for </w:t>
      </w:r>
      <w:r w:rsidR="00FA4CED" w:rsidRPr="00D23BAE">
        <w:rPr>
          <w:sz w:val="24"/>
          <w:szCs w:val="24"/>
        </w:rPr>
        <w:t>help in solv</w:t>
      </w:r>
      <w:r w:rsidR="007F44CB">
        <w:rPr>
          <w:sz w:val="24"/>
          <w:szCs w:val="24"/>
        </w:rPr>
        <w:t xml:space="preserve">ing any problem they might </w:t>
      </w:r>
      <w:proofErr w:type="spellStart"/>
      <w:r w:rsidR="007F44CB">
        <w:rPr>
          <w:sz w:val="24"/>
          <w:szCs w:val="24"/>
        </w:rPr>
        <w:t>hav</w:t>
      </w:r>
      <w:proofErr w:type="spellEnd"/>
      <w:r w:rsidR="002A590D">
        <w:rPr>
          <w:sz w:val="24"/>
          <w:szCs w:val="24"/>
        </w:rPr>
        <w:t xml:space="preserve">; </w:t>
      </w:r>
      <w:r w:rsidR="00FA4CED" w:rsidRPr="00D23BAE">
        <w:rPr>
          <w:sz w:val="24"/>
          <w:szCs w:val="24"/>
        </w:rPr>
        <w:t xml:space="preserve">an image which is produced and reproduced on a large scale and distributed </w:t>
      </w:r>
      <w:r w:rsidR="003B1035">
        <w:rPr>
          <w:sz w:val="24"/>
          <w:szCs w:val="24"/>
        </w:rPr>
        <w:t>through</w:t>
      </w:r>
      <w:r w:rsidR="00FA4CED" w:rsidRPr="00D23BAE">
        <w:rPr>
          <w:sz w:val="24"/>
          <w:szCs w:val="24"/>
        </w:rPr>
        <w:t xml:space="preserve"> innumerable souvenir and memorabilia outlets, or just</w:t>
      </w:r>
      <w:r w:rsidR="00AE0F25" w:rsidRPr="00D23BAE">
        <w:rPr>
          <w:sz w:val="24"/>
          <w:szCs w:val="24"/>
        </w:rPr>
        <w:t xml:space="preserve"> to shops, in Mexico and the US.</w:t>
      </w:r>
      <w:r w:rsidR="00FA4CED" w:rsidRPr="00D23BAE">
        <w:rPr>
          <w:sz w:val="24"/>
          <w:szCs w:val="24"/>
        </w:rPr>
        <w:t xml:space="preserve"> </w:t>
      </w:r>
      <w:r w:rsidR="007E1701">
        <w:rPr>
          <w:sz w:val="24"/>
          <w:szCs w:val="24"/>
        </w:rPr>
        <w:t xml:space="preserve">It also features </w:t>
      </w:r>
      <w:r w:rsidR="007E1701" w:rsidRPr="00D23BAE">
        <w:rPr>
          <w:sz w:val="24"/>
          <w:szCs w:val="24"/>
        </w:rPr>
        <w:t xml:space="preserve">the kaleidoscopic interaction of practices from a diversity of religious traditions – </w:t>
      </w:r>
      <w:r w:rsidR="007E1701">
        <w:rPr>
          <w:sz w:val="24"/>
          <w:szCs w:val="24"/>
        </w:rPr>
        <w:t>a</w:t>
      </w:r>
      <w:r w:rsidR="007E1701" w:rsidRPr="00D23BAE">
        <w:rPr>
          <w:sz w:val="24"/>
          <w:szCs w:val="24"/>
        </w:rPr>
        <w:t xml:space="preserve"> ritual and symbolic promiscuity reflecting the loss of hegemony of religious authorities, Catholic and other.</w:t>
      </w:r>
      <w:r w:rsidR="007E1701" w:rsidRPr="007E1701">
        <w:rPr>
          <w:sz w:val="24"/>
          <w:szCs w:val="24"/>
        </w:rPr>
        <w:t xml:space="preserve"> </w:t>
      </w:r>
      <w:r w:rsidR="007E1701" w:rsidRPr="00D23BAE">
        <w:rPr>
          <w:sz w:val="24"/>
          <w:szCs w:val="24"/>
        </w:rPr>
        <w:t>There is also something of an evangelical influence in the petitioning by people looking to change their way of life, to give up drugs and alcohol.</w:t>
      </w:r>
      <w:r w:rsidR="007E1701" w:rsidRPr="007E1701">
        <w:rPr>
          <w:sz w:val="24"/>
          <w:szCs w:val="24"/>
        </w:rPr>
        <w:t xml:space="preserve"> </w:t>
      </w:r>
      <w:r w:rsidR="007E1701" w:rsidRPr="00D23BAE">
        <w:rPr>
          <w:sz w:val="24"/>
          <w:szCs w:val="24"/>
        </w:rPr>
        <w:t xml:space="preserve">The </w:t>
      </w:r>
      <w:proofErr w:type="gramStart"/>
      <w:r w:rsidR="007E1701" w:rsidRPr="00D23BAE">
        <w:rPr>
          <w:sz w:val="24"/>
          <w:szCs w:val="24"/>
        </w:rPr>
        <w:t>question which arises then</w:t>
      </w:r>
      <w:proofErr w:type="gramEnd"/>
      <w:r w:rsidR="007E1701" w:rsidRPr="00D23BAE">
        <w:rPr>
          <w:sz w:val="24"/>
          <w:szCs w:val="24"/>
        </w:rPr>
        <w:t xml:space="preserve"> is why it is that certain combinations and permutations take hold and reproduce themselves ‘virally’, while others do not.  </w:t>
      </w:r>
    </w:p>
    <w:p w14:paraId="3B0FE787" w14:textId="77777777" w:rsidR="00FA4CED" w:rsidRPr="00D23BAE" w:rsidRDefault="00FA4CED">
      <w:pPr>
        <w:rPr>
          <w:sz w:val="24"/>
          <w:szCs w:val="24"/>
        </w:rPr>
      </w:pPr>
    </w:p>
    <w:p w14:paraId="10F8740D" w14:textId="1535B1F5" w:rsidR="006D1173" w:rsidRPr="00D23BAE" w:rsidRDefault="00FA4CED">
      <w:pPr>
        <w:rPr>
          <w:sz w:val="24"/>
          <w:szCs w:val="24"/>
        </w:rPr>
      </w:pPr>
      <w:r w:rsidRPr="00D23BAE">
        <w:rPr>
          <w:sz w:val="24"/>
          <w:szCs w:val="24"/>
        </w:rPr>
        <w:t>These are fairly standar</w:t>
      </w:r>
      <w:r w:rsidR="002A590D">
        <w:rPr>
          <w:sz w:val="24"/>
          <w:szCs w:val="24"/>
        </w:rPr>
        <w:t>d attrib</w:t>
      </w:r>
      <w:r w:rsidR="007E1701">
        <w:rPr>
          <w:sz w:val="24"/>
          <w:szCs w:val="24"/>
        </w:rPr>
        <w:t xml:space="preserve">utes of a saintly cult, but it </w:t>
      </w:r>
      <w:r w:rsidR="002A590D">
        <w:rPr>
          <w:sz w:val="24"/>
          <w:szCs w:val="24"/>
        </w:rPr>
        <w:t>has been roundly denounced by the Church hierarchy,</w:t>
      </w:r>
      <w:r w:rsidR="00004933" w:rsidRPr="00D23BAE">
        <w:rPr>
          <w:sz w:val="24"/>
          <w:szCs w:val="24"/>
        </w:rPr>
        <w:t xml:space="preserve"> </w:t>
      </w:r>
      <w:r w:rsidR="002A590D">
        <w:rPr>
          <w:sz w:val="24"/>
          <w:szCs w:val="24"/>
        </w:rPr>
        <w:t xml:space="preserve">and </w:t>
      </w:r>
      <w:r w:rsidR="00004933" w:rsidRPr="00D23BAE">
        <w:rPr>
          <w:sz w:val="24"/>
          <w:szCs w:val="24"/>
        </w:rPr>
        <w:t xml:space="preserve">has </w:t>
      </w:r>
      <w:r w:rsidR="002A590D">
        <w:rPr>
          <w:sz w:val="24"/>
          <w:szCs w:val="24"/>
        </w:rPr>
        <w:t>certainly</w:t>
      </w:r>
      <w:r w:rsidR="007E1701">
        <w:rPr>
          <w:sz w:val="24"/>
          <w:szCs w:val="24"/>
        </w:rPr>
        <w:t xml:space="preserve"> had its brush with scandal:</w:t>
      </w:r>
      <w:r w:rsidR="00004933" w:rsidRPr="00D23BAE">
        <w:rPr>
          <w:sz w:val="24"/>
          <w:szCs w:val="24"/>
        </w:rPr>
        <w:t xml:space="preserve"> the individual who set </w:t>
      </w:r>
      <w:r w:rsidR="002A590D">
        <w:rPr>
          <w:sz w:val="24"/>
          <w:szCs w:val="24"/>
        </w:rPr>
        <w:t xml:space="preserve">himself </w:t>
      </w:r>
      <w:r w:rsidR="00004933" w:rsidRPr="00D23BAE">
        <w:rPr>
          <w:sz w:val="24"/>
          <w:szCs w:val="24"/>
        </w:rPr>
        <w:t>up a</w:t>
      </w:r>
      <w:r w:rsidR="007E1701">
        <w:rPr>
          <w:sz w:val="24"/>
          <w:szCs w:val="24"/>
        </w:rPr>
        <w:t>s its Archb</w:t>
      </w:r>
      <w:r w:rsidR="002A590D">
        <w:rPr>
          <w:sz w:val="24"/>
          <w:szCs w:val="24"/>
        </w:rPr>
        <w:t>ishop and registered it as a religion,</w:t>
      </w:r>
      <w:r w:rsidR="00004933" w:rsidRPr="00D23BAE">
        <w:rPr>
          <w:sz w:val="24"/>
          <w:szCs w:val="24"/>
        </w:rPr>
        <w:t xml:space="preserve"> has been incarcerated for </w:t>
      </w:r>
      <w:r w:rsidR="002A590D">
        <w:rPr>
          <w:sz w:val="24"/>
          <w:szCs w:val="24"/>
        </w:rPr>
        <w:t>his</w:t>
      </w:r>
      <w:r w:rsidR="00004933" w:rsidRPr="00D23BAE">
        <w:rPr>
          <w:sz w:val="24"/>
          <w:szCs w:val="24"/>
        </w:rPr>
        <w:t xml:space="preserve"> part in a kidnapping ring.  </w:t>
      </w:r>
      <w:r w:rsidR="002A590D">
        <w:rPr>
          <w:sz w:val="24"/>
          <w:szCs w:val="24"/>
        </w:rPr>
        <w:t xml:space="preserve">Of course he claims </w:t>
      </w:r>
      <w:proofErr w:type="gramStart"/>
      <w:r w:rsidR="005F4243">
        <w:rPr>
          <w:sz w:val="24"/>
          <w:szCs w:val="24"/>
        </w:rPr>
        <w:t>he</w:t>
      </w:r>
      <w:r w:rsidR="002A590D">
        <w:rPr>
          <w:sz w:val="24"/>
          <w:szCs w:val="24"/>
        </w:rPr>
        <w:t xml:space="preserve"> was </w:t>
      </w:r>
      <w:r w:rsidR="005F4243">
        <w:rPr>
          <w:sz w:val="24"/>
          <w:szCs w:val="24"/>
        </w:rPr>
        <w:t xml:space="preserve">set </w:t>
      </w:r>
      <w:r w:rsidR="002A590D">
        <w:rPr>
          <w:sz w:val="24"/>
          <w:szCs w:val="24"/>
        </w:rPr>
        <w:t>up by the establishment</w:t>
      </w:r>
      <w:proofErr w:type="gramEnd"/>
      <w:r w:rsidR="002A590D">
        <w:rPr>
          <w:sz w:val="24"/>
          <w:szCs w:val="24"/>
        </w:rPr>
        <w:t xml:space="preserve">. </w:t>
      </w:r>
    </w:p>
    <w:p w14:paraId="260B77A5" w14:textId="5A45378B" w:rsidR="00412946" w:rsidRPr="00D23BAE" w:rsidRDefault="00412946" w:rsidP="007E1701">
      <w:pPr>
        <w:tabs>
          <w:tab w:val="left" w:pos="2530"/>
        </w:tabs>
        <w:rPr>
          <w:sz w:val="24"/>
          <w:szCs w:val="24"/>
        </w:rPr>
      </w:pPr>
    </w:p>
    <w:p w14:paraId="20F9C292" w14:textId="11C93FB6" w:rsidR="00412946" w:rsidRPr="00D23BAE" w:rsidRDefault="007E1701">
      <w:pPr>
        <w:rPr>
          <w:sz w:val="24"/>
          <w:szCs w:val="24"/>
        </w:rPr>
      </w:pPr>
      <w:r>
        <w:rPr>
          <w:sz w:val="24"/>
          <w:szCs w:val="24"/>
        </w:rPr>
        <w:t xml:space="preserve">And so we come to the obvious question: </w:t>
      </w:r>
      <w:r w:rsidR="00DA530E" w:rsidRPr="00D23BAE">
        <w:rPr>
          <w:sz w:val="24"/>
          <w:szCs w:val="24"/>
        </w:rPr>
        <w:t xml:space="preserve">how can people venerate (or ‘adore’) a </w:t>
      </w:r>
      <w:proofErr w:type="gramStart"/>
      <w:r w:rsidR="00DA530E" w:rsidRPr="00D23BAE">
        <w:rPr>
          <w:sz w:val="24"/>
          <w:szCs w:val="24"/>
        </w:rPr>
        <w:t xml:space="preserve">skeleton </w:t>
      </w:r>
      <w:r w:rsidR="00214411">
        <w:rPr>
          <w:sz w:val="24"/>
          <w:szCs w:val="24"/>
        </w:rPr>
        <w:t>?</w:t>
      </w:r>
      <w:bookmarkStart w:id="0" w:name="_GoBack"/>
      <w:bookmarkEnd w:id="0"/>
      <w:proofErr w:type="gramEnd"/>
      <w:r>
        <w:rPr>
          <w:sz w:val="24"/>
          <w:szCs w:val="24"/>
        </w:rPr>
        <w:t xml:space="preserve"> </w:t>
      </w:r>
      <w:r w:rsidR="00DA530E" w:rsidRPr="00D23BAE">
        <w:rPr>
          <w:sz w:val="24"/>
          <w:szCs w:val="24"/>
        </w:rPr>
        <w:t>The answer should start not with shock and awe but with the banal: in the Catholic tradition all sorts of saints are venerated for all sorts of reasons. This one happens to have not a body but a skeleton.</w:t>
      </w:r>
    </w:p>
    <w:p w14:paraId="2B00A62F" w14:textId="77777777" w:rsidR="00412946" w:rsidRPr="00D23BAE" w:rsidRDefault="00412946">
      <w:pPr>
        <w:rPr>
          <w:sz w:val="24"/>
          <w:szCs w:val="24"/>
        </w:rPr>
      </w:pPr>
    </w:p>
    <w:p w14:paraId="2FA7E15D" w14:textId="77777777" w:rsidR="00B019EC" w:rsidRPr="00D23BAE" w:rsidRDefault="00B019EC">
      <w:pPr>
        <w:rPr>
          <w:sz w:val="24"/>
          <w:szCs w:val="24"/>
        </w:rPr>
      </w:pPr>
    </w:p>
    <w:p w14:paraId="567D76D0" w14:textId="2643F516" w:rsidR="00B019EC" w:rsidRDefault="00B019EC">
      <w:pPr>
        <w:rPr>
          <w:sz w:val="24"/>
          <w:szCs w:val="24"/>
        </w:rPr>
      </w:pPr>
      <w:r w:rsidRPr="00D23BAE">
        <w:rPr>
          <w:sz w:val="24"/>
          <w:szCs w:val="24"/>
        </w:rPr>
        <w:t>David Lehmann</w:t>
      </w:r>
    </w:p>
    <w:p w14:paraId="0E8E03BD" w14:textId="79322C1E" w:rsidR="003D6B81" w:rsidRPr="00D23BAE" w:rsidRDefault="003D6B81">
      <w:pPr>
        <w:rPr>
          <w:sz w:val="24"/>
          <w:szCs w:val="24"/>
        </w:rPr>
      </w:pPr>
      <w:r>
        <w:rPr>
          <w:sz w:val="24"/>
          <w:szCs w:val="24"/>
        </w:rPr>
        <w:t>University of Cambridge</w:t>
      </w:r>
    </w:p>
    <w:p w14:paraId="794CFAFA" w14:textId="77777777" w:rsidR="00412946" w:rsidRPr="00D23BAE" w:rsidRDefault="00412946">
      <w:pPr>
        <w:rPr>
          <w:sz w:val="24"/>
          <w:szCs w:val="24"/>
        </w:rPr>
      </w:pPr>
    </w:p>
    <w:p w14:paraId="6AC0CD43" w14:textId="77777777" w:rsidR="001B4180" w:rsidRPr="00D23BAE" w:rsidRDefault="001B4180">
      <w:pPr>
        <w:rPr>
          <w:sz w:val="24"/>
          <w:szCs w:val="24"/>
        </w:rPr>
      </w:pPr>
    </w:p>
    <w:p w14:paraId="018F73D0" w14:textId="77777777" w:rsidR="006B2EA7" w:rsidRPr="00D23BAE" w:rsidRDefault="006B2EA7">
      <w:pPr>
        <w:rPr>
          <w:sz w:val="24"/>
          <w:szCs w:val="24"/>
        </w:rPr>
      </w:pPr>
    </w:p>
    <w:p w14:paraId="111DBFE4" w14:textId="256D881A" w:rsidR="00FA4CED" w:rsidRPr="00D23BAE" w:rsidRDefault="0082556C">
      <w:pPr>
        <w:rPr>
          <w:sz w:val="24"/>
          <w:szCs w:val="24"/>
        </w:rPr>
      </w:pPr>
      <w:r w:rsidRPr="00D23BAE">
        <w:rPr>
          <w:sz w:val="24"/>
          <w:szCs w:val="24"/>
        </w:rPr>
        <w:t xml:space="preserve"> </w:t>
      </w:r>
      <w:r w:rsidR="009C2B6E" w:rsidRPr="00D23BAE">
        <w:rPr>
          <w:sz w:val="24"/>
          <w:szCs w:val="24"/>
        </w:rPr>
        <w:t xml:space="preserve"> </w:t>
      </w:r>
    </w:p>
    <w:p w14:paraId="3D574906" w14:textId="43E87199" w:rsidR="00FA4CED" w:rsidRPr="00D23BAE" w:rsidRDefault="00FA4CED">
      <w:pPr>
        <w:rPr>
          <w:sz w:val="24"/>
          <w:szCs w:val="24"/>
        </w:rPr>
      </w:pPr>
    </w:p>
    <w:sectPr w:rsidR="00FA4CED" w:rsidRPr="00D23BAE" w:rsidSect="00380D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ED"/>
    <w:rsid w:val="00004933"/>
    <w:rsid w:val="00024F5A"/>
    <w:rsid w:val="000C1C80"/>
    <w:rsid w:val="001857F5"/>
    <w:rsid w:val="001B4180"/>
    <w:rsid w:val="001C7169"/>
    <w:rsid w:val="001D55C7"/>
    <w:rsid w:val="00214411"/>
    <w:rsid w:val="00266E8B"/>
    <w:rsid w:val="002753C2"/>
    <w:rsid w:val="002A590D"/>
    <w:rsid w:val="0037113A"/>
    <w:rsid w:val="00380D59"/>
    <w:rsid w:val="003B1035"/>
    <w:rsid w:val="003D6B81"/>
    <w:rsid w:val="00412946"/>
    <w:rsid w:val="00455AFF"/>
    <w:rsid w:val="004732C6"/>
    <w:rsid w:val="004850E2"/>
    <w:rsid w:val="00495D6B"/>
    <w:rsid w:val="004B4DB5"/>
    <w:rsid w:val="00510401"/>
    <w:rsid w:val="005F4243"/>
    <w:rsid w:val="0068440B"/>
    <w:rsid w:val="006B2EA7"/>
    <w:rsid w:val="006D1173"/>
    <w:rsid w:val="006E63C7"/>
    <w:rsid w:val="007E1701"/>
    <w:rsid w:val="007F44CB"/>
    <w:rsid w:val="0082556C"/>
    <w:rsid w:val="009C2B6E"/>
    <w:rsid w:val="00AE0F25"/>
    <w:rsid w:val="00B019EC"/>
    <w:rsid w:val="00B22F04"/>
    <w:rsid w:val="00B27863"/>
    <w:rsid w:val="00D23BAE"/>
    <w:rsid w:val="00DA530E"/>
    <w:rsid w:val="00DB33C1"/>
    <w:rsid w:val="00E6107E"/>
    <w:rsid w:val="00F91AD6"/>
    <w:rsid w:val="00FA4CED"/>
    <w:rsid w:val="00FB420C"/>
    <w:rsid w:val="00FD7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40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0"/>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0"/>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1017</Words>
  <Characters>5464</Characters>
  <Application>Microsoft Macintosh Word</Application>
  <DocSecurity>0</DocSecurity>
  <Lines>94</Lines>
  <Paragraphs>7</Paragraphs>
  <ScaleCrop>false</ScaleCrop>
  <Company>University of Cambridge</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3</cp:revision>
  <dcterms:created xsi:type="dcterms:W3CDTF">2012-09-27T13:55:00Z</dcterms:created>
  <dcterms:modified xsi:type="dcterms:W3CDTF">2012-09-27T14:02:00Z</dcterms:modified>
</cp:coreProperties>
</file>